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64" w:rsidRDefault="00D1769B">
      <w:p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附表：</w:t>
      </w:r>
    </w:p>
    <w:p w:rsidR="00F60E64" w:rsidRDefault="00D1769B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静脉用药调配中心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基本信息调查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表</w:t>
      </w:r>
    </w:p>
    <w:p w:rsidR="00F60E64" w:rsidRDefault="00D1769B">
      <w:pPr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填表人</w:t>
      </w:r>
      <w:r w:rsidR="009C1507">
        <w:rPr>
          <w:rFonts w:ascii="华文仿宋" w:eastAsia="华文仿宋" w:hAnsi="华文仿宋" w:cs="华文仿宋" w:hint="eastAsia"/>
          <w:sz w:val="24"/>
        </w:rPr>
        <w:t xml:space="preserve">             </w:t>
      </w:r>
      <w:r>
        <w:rPr>
          <w:rFonts w:ascii="华文仿宋" w:eastAsia="华文仿宋" w:hAnsi="华文仿宋" w:cs="华文仿宋" w:hint="eastAsia"/>
          <w:sz w:val="24"/>
        </w:rPr>
        <w:t>手机号</w:t>
      </w:r>
      <w:r w:rsidR="009C1507">
        <w:rPr>
          <w:rFonts w:ascii="华文仿宋" w:eastAsia="华文仿宋" w:hAnsi="华文仿宋" w:cs="华文仿宋" w:hint="eastAsia"/>
          <w:sz w:val="24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24"/>
        </w:rPr>
        <w:t>填表日期：</w:t>
      </w:r>
      <w:r>
        <w:rPr>
          <w:rFonts w:ascii="华文仿宋" w:eastAsia="华文仿宋" w:hAnsi="华文仿宋" w:cs="华文仿宋" w:hint="eastAsia"/>
          <w:sz w:val="24"/>
        </w:rPr>
        <w:t>20</w:t>
      </w:r>
      <w:r>
        <w:rPr>
          <w:rFonts w:ascii="华文仿宋" w:eastAsia="华文仿宋" w:hAnsi="华文仿宋" w:cs="华文仿宋" w:hint="eastAsia"/>
          <w:sz w:val="24"/>
        </w:rPr>
        <w:t>16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 xml:space="preserve">  </w:t>
      </w:r>
      <w:r w:rsidR="009C1507">
        <w:rPr>
          <w:rFonts w:ascii="华文仿宋" w:eastAsia="华文仿宋" w:hAnsi="华文仿宋" w:cs="华文仿宋" w:hint="eastAsia"/>
          <w:sz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 xml:space="preserve"> </w:t>
      </w:r>
      <w:r w:rsidR="009C1507">
        <w:rPr>
          <w:rFonts w:ascii="华文仿宋" w:eastAsia="华文仿宋" w:hAnsi="华文仿宋" w:cs="华文仿宋" w:hint="eastAsia"/>
          <w:sz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</w:rPr>
        <w:t>日</w:t>
      </w:r>
    </w:p>
    <w:p w:rsidR="00F60E64" w:rsidRDefault="00D1769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　　</w:t>
      </w:r>
      <w:r>
        <w:rPr>
          <w:rFonts w:ascii="仿宋_GB2312" w:eastAsia="仿宋_GB2312" w:hint="eastAsia"/>
          <w:sz w:val="24"/>
        </w:rPr>
        <w:t>省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自治区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直辖市</w:t>
      </w:r>
      <w:r w:rsidR="009C1507">
        <w:rPr>
          <w:rFonts w:ascii="仿宋_GB2312" w:eastAsia="仿宋_GB2312" w:hint="eastAsia"/>
          <w:sz w:val="24"/>
        </w:rPr>
        <w:t xml:space="preserve">                      </w:t>
      </w:r>
      <w:r>
        <w:rPr>
          <w:rFonts w:ascii="仿宋_GB2312" w:eastAsia="仿宋_GB2312" w:hint="eastAsia"/>
          <w:sz w:val="24"/>
        </w:rPr>
        <w:t>医院名称</w:t>
      </w:r>
      <w:r>
        <w:rPr>
          <w:rFonts w:ascii="仿宋_GB2312" w:eastAsia="仿宋_GB2312" w:hint="eastAsia"/>
          <w:sz w:val="24"/>
        </w:rPr>
        <w:t>（全名）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　　</w:t>
      </w:r>
      <w:r w:rsidR="009C15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　　　　</w:t>
      </w:r>
    </w:p>
    <w:p w:rsidR="00F60E64" w:rsidRDefault="00D1769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医院等级：</w:t>
      </w:r>
      <w:r w:rsidR="009C150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□三级</w:t>
      </w:r>
      <w:r w:rsidR="009C150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□二级</w:t>
      </w:r>
      <w:r w:rsidR="009C1507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□一级</w:t>
      </w:r>
      <w:r w:rsidR="009C1507"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医院类别：□综合</w:t>
      </w:r>
      <w:r w:rsidR="009C150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□专科　</w:t>
      </w:r>
      <w:r w:rsidR="009C1507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医院代码：</w:t>
      </w:r>
      <w:r w:rsidR="009C1507">
        <w:rPr>
          <w:rFonts w:ascii="仿宋_GB2312" w:eastAsia="仿宋_GB2312" w:hint="eastAsia"/>
          <w:sz w:val="24"/>
        </w:rPr>
        <w:t xml:space="preserve"> </w:t>
      </w:r>
      <w:r w:rsidR="009C1507">
        <w:rPr>
          <w:rFonts w:ascii="仿宋_GB2312" w:eastAsia="仿宋_GB2312" w:hint="eastAsia"/>
          <w:sz w:val="24"/>
          <w:u w:val="single"/>
        </w:rPr>
        <w:t xml:space="preserve">    </w:t>
      </w:r>
    </w:p>
    <w:tbl>
      <w:tblPr>
        <w:tblW w:w="10492" w:type="dxa"/>
        <w:jc w:val="center"/>
        <w:tblInd w:w="-128" w:type="dxa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ayout w:type="fixed"/>
        <w:tblLook w:val="04A0"/>
      </w:tblPr>
      <w:tblGrid>
        <w:gridCol w:w="523"/>
        <w:gridCol w:w="1993"/>
        <w:gridCol w:w="7976"/>
      </w:tblGrid>
      <w:tr w:rsidR="00F60E64">
        <w:trPr>
          <w:trHeight w:val="626"/>
          <w:jc w:val="center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F60E64" w:rsidRDefault="00D1769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医院性质</w:t>
            </w:r>
          </w:p>
        </w:tc>
        <w:tc>
          <w:tcPr>
            <w:tcW w:w="7976" w:type="dxa"/>
            <w:tcBorders>
              <w:top w:val="single" w:sz="4" w:space="0" w:color="auto"/>
            </w:tcBorders>
            <w:vAlign w:val="center"/>
          </w:tcPr>
          <w:p w:rsidR="00F60E64" w:rsidRDefault="00D1769B" w:rsidP="009C1507">
            <w:pPr>
              <w:spacing w:line="360" w:lineRule="exact"/>
              <w:ind w:left="2" w:hangingChars="1" w:hanging="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□公立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□军队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□民营</w:t>
            </w:r>
          </w:p>
        </w:tc>
      </w:tr>
      <w:tr w:rsidR="00F60E64">
        <w:trPr>
          <w:trHeight w:val="585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993" w:type="dxa"/>
          </w:tcPr>
          <w:p w:rsidR="00F60E64" w:rsidRDefault="00D1769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医院实际开放床位数</w:t>
            </w:r>
          </w:p>
        </w:tc>
        <w:tc>
          <w:tcPr>
            <w:tcW w:w="7976" w:type="dxa"/>
            <w:vAlign w:val="center"/>
          </w:tcPr>
          <w:p w:rsidR="00F60E64" w:rsidRDefault="009C1507">
            <w:pPr>
              <w:spacing w:line="36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</w:p>
          <w:p w:rsidR="00F60E64" w:rsidRDefault="00D1769B" w:rsidP="009C1507">
            <w:pPr>
              <w:spacing w:line="360" w:lineRule="exact"/>
              <w:ind w:firstLineChars="800" w:firstLine="168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</w:p>
        </w:tc>
      </w:tr>
      <w:tr w:rsidR="00F60E64">
        <w:trPr>
          <w:trHeight w:val="935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药学部门基本信息</w:t>
            </w:r>
          </w:p>
        </w:tc>
        <w:tc>
          <w:tcPr>
            <w:tcW w:w="7976" w:type="dxa"/>
            <w:vAlign w:val="center"/>
          </w:tcPr>
          <w:p w:rsidR="00F60E64" w:rsidRDefault="00D1769B">
            <w:pPr>
              <w:spacing w:line="3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总人数（不含</w:t>
            </w:r>
            <w:r>
              <w:rPr>
                <w:rFonts w:ascii="仿宋_GB2312" w:eastAsia="仿宋_GB2312" w:hAnsi="宋体"/>
                <w:szCs w:val="21"/>
              </w:rPr>
              <w:t>PIVAS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其中药学技术人员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药学部门主任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手机号</w:t>
            </w:r>
          </w:p>
        </w:tc>
      </w:tr>
      <w:tr w:rsidR="00F60E64">
        <w:trPr>
          <w:trHeight w:val="1480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PIVAS</w:t>
            </w:r>
            <w:r>
              <w:rPr>
                <w:rFonts w:ascii="仿宋_GB2312" w:eastAsia="仿宋_GB2312" w:hint="eastAsia"/>
                <w:szCs w:val="21"/>
              </w:rPr>
              <w:t>基本信息</w:t>
            </w:r>
          </w:p>
        </w:tc>
        <w:tc>
          <w:tcPr>
            <w:tcW w:w="7976" w:type="dxa"/>
            <w:vAlign w:val="center"/>
          </w:tcPr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PIVAS</w:t>
            </w:r>
            <w:r>
              <w:rPr>
                <w:rFonts w:ascii="仿宋_GB2312" w:eastAsia="仿宋_GB2312" w:hAnsi="宋体" w:hint="eastAsia"/>
                <w:szCs w:val="21"/>
              </w:rPr>
              <w:t>位置（楼层）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>启用日期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正在建</w:t>
            </w:r>
            <w:bookmarkStart w:id="0" w:name="_GoBack"/>
            <w:bookmarkEnd w:id="0"/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/>
                <w:szCs w:val="21"/>
              </w:rPr>
              <w:t>PIVAS</w:t>
            </w:r>
            <w:r>
              <w:rPr>
                <w:rFonts w:ascii="仿宋_GB2312" w:eastAsia="仿宋_GB2312" w:hAnsi="宋体" w:hint="eastAsia"/>
                <w:szCs w:val="21"/>
              </w:rPr>
              <w:t>总面积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/>
                <w:szCs w:val="21"/>
              </w:rPr>
              <w:t>M</w:t>
            </w:r>
            <w:r>
              <w:rPr>
                <w:rFonts w:ascii="仿宋_GB2312" w:eastAsia="仿宋_GB2312" w:hAnsi="宋体"/>
                <w:szCs w:val="21"/>
                <w:vertAlign w:val="superscript"/>
              </w:rPr>
              <w:t xml:space="preserve">2 </w:t>
            </w:r>
            <w:r w:rsidR="009C1507">
              <w:rPr>
                <w:rFonts w:ascii="仿宋_GB2312" w:eastAsia="仿宋_GB2312" w:hAnsi="宋体" w:hint="eastAsia"/>
                <w:szCs w:val="21"/>
                <w:vertAlign w:val="superscript"/>
              </w:rPr>
              <w:t xml:space="preserve">     </w:t>
            </w:r>
            <w:r>
              <w:rPr>
                <w:rFonts w:ascii="仿宋_GB2312" w:eastAsia="仿宋_GB2312" w:hAnsi="宋体"/>
                <w:szCs w:val="21"/>
                <w:vertAlign w:val="superscript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>PIVAS</w:t>
            </w: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>
              <w:rPr>
                <w:rFonts w:ascii="仿宋_GB2312" w:eastAsia="仿宋_GB2312" w:hAnsi="宋体" w:hint="eastAsia"/>
                <w:szCs w:val="21"/>
              </w:rPr>
              <w:t>技术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Cs w:val="21"/>
              </w:rPr>
              <w:t>手机号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设计施工单位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Cs w:val="21"/>
              </w:rPr>
              <w:t>经理手机号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通过验收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□是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□否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验收组长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验收日期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60E64">
        <w:trPr>
          <w:trHeight w:val="626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PIVAS</w:t>
            </w:r>
            <w:r>
              <w:rPr>
                <w:rFonts w:ascii="仿宋_GB2312" w:eastAsia="仿宋_GB2312" w:hint="eastAsia"/>
                <w:szCs w:val="21"/>
              </w:rPr>
              <w:t>设备设施</w:t>
            </w:r>
          </w:p>
        </w:tc>
        <w:tc>
          <w:tcPr>
            <w:tcW w:w="7976" w:type="dxa"/>
            <w:vAlign w:val="center"/>
          </w:tcPr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生物安全柜台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 台         </w:t>
            </w:r>
            <w:r>
              <w:rPr>
                <w:rFonts w:ascii="仿宋_GB2312" w:eastAsia="仿宋_GB2312" w:hAnsi="宋体" w:hint="eastAsia"/>
                <w:szCs w:val="21"/>
              </w:rPr>
              <w:t>型号：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水平层流洁净台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台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型号：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其他层流洁净台</w:t>
            </w:r>
            <w:r w:rsidR="009C1507"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台</w:t>
            </w:r>
            <w:r w:rsidR="009C1507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型号：</w:t>
            </w:r>
          </w:p>
        </w:tc>
      </w:tr>
      <w:tr w:rsidR="00F60E64">
        <w:trPr>
          <w:trHeight w:val="626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PIVAS</w:t>
            </w:r>
            <w:r>
              <w:rPr>
                <w:rFonts w:ascii="仿宋_GB2312" w:eastAsia="仿宋_GB2312" w:hint="eastAsia"/>
              </w:rPr>
              <w:t>收费标准</w:t>
            </w:r>
          </w:p>
        </w:tc>
        <w:tc>
          <w:tcPr>
            <w:tcW w:w="7976" w:type="dxa"/>
            <w:vAlign w:val="center"/>
          </w:tcPr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普通输液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袋）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抗生素类输液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袋）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危害药物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袋）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TPN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输液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袋）</w:t>
            </w:r>
          </w:p>
        </w:tc>
      </w:tr>
      <w:tr w:rsidR="00F60E64">
        <w:trPr>
          <w:trHeight w:val="626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PIVAS</w:t>
            </w:r>
            <w:r>
              <w:rPr>
                <w:rFonts w:ascii="仿宋_GB2312" w:eastAsia="仿宋_GB2312" w:hint="eastAsia"/>
              </w:rPr>
              <w:t>人员配备</w:t>
            </w:r>
          </w:p>
        </w:tc>
        <w:tc>
          <w:tcPr>
            <w:tcW w:w="7976" w:type="dxa"/>
            <w:vAlign w:val="center"/>
          </w:tcPr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其中：药学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护士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工勤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药学人员学历</w:t>
            </w:r>
            <w:bookmarkStart w:id="1" w:name="OLE_LINK3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  <w:bookmarkEnd w:id="1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专科</w:t>
            </w:r>
            <w:bookmarkStart w:id="2" w:name="OLE_LINK4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bookmarkEnd w:id="2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中专；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职务人数：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主管以上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药师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药士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护士参与形式：□固定不轮换</w:t>
            </w:r>
            <w:bookmarkStart w:id="3" w:name="OLE_LINK2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bookmarkStart w:id="4" w:name="OLE_LINK1"/>
            <w:bookmarkEnd w:id="3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病房</w:t>
            </w:r>
            <w:bookmarkEnd w:id="4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每天派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□每周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□每月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□每年轮換一次</w:t>
            </w:r>
          </w:p>
        </w:tc>
      </w:tr>
      <w:tr w:rsidR="00F60E64">
        <w:trPr>
          <w:trHeight w:val="1145"/>
          <w:jc w:val="center"/>
        </w:trPr>
        <w:tc>
          <w:tcPr>
            <w:tcW w:w="523" w:type="dxa"/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993" w:type="dxa"/>
            <w:vAlign w:val="center"/>
          </w:tcPr>
          <w:p w:rsidR="00F60E64" w:rsidRDefault="00D1769B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审核用药医嘱情况</w:t>
            </w:r>
          </w:p>
        </w:tc>
        <w:tc>
          <w:tcPr>
            <w:tcW w:w="7976" w:type="dxa"/>
            <w:vAlign w:val="center"/>
          </w:tcPr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□全不审核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□审核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□部分审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占应审核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 w:rsidR="009C150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%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□全人工审核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全计算机审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□人工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计算机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支撑系统</w:t>
            </w:r>
          </w:p>
          <w:p w:rsidR="00F60E64" w:rsidRDefault="00D1769B" w:rsidP="009C1507">
            <w:pPr>
              <w:spacing w:line="380" w:lineRule="exact"/>
              <w:ind w:left="2" w:hangingChars="1" w:hanging="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方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软件开发单位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手机号</w:t>
            </w:r>
          </w:p>
        </w:tc>
      </w:tr>
      <w:tr w:rsidR="00F60E64">
        <w:trPr>
          <w:trHeight w:val="1885"/>
          <w:jc w:val="center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F60E64" w:rsidRDefault="00D1769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60E64" w:rsidRDefault="00D1769B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审核用药医嘱药师人</w:t>
            </w:r>
          </w:p>
          <w:p w:rsidR="00F60E64" w:rsidRDefault="00D1769B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从事处方调剂工作的年限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976" w:type="dxa"/>
            <w:tcBorders>
              <w:bottom w:val="single" w:sz="4" w:space="0" w:color="auto"/>
            </w:tcBorders>
            <w:vAlign w:val="center"/>
          </w:tcPr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  <w:bookmarkStart w:id="5" w:name="OLE_LINK5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  <w:bookmarkEnd w:id="5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 w:rsidR="009C15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限年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 w:rsidR="009C15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限年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  <w:bookmarkStart w:id="6" w:name="OLE_LINK6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  <w:bookmarkEnd w:id="6"/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 w:rsidR="009C15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限年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 w:rsidR="009C15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限年</w:t>
            </w:r>
          </w:p>
          <w:p w:rsidR="00F60E64" w:rsidRDefault="00D1769B">
            <w:pPr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技术职务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*</w:t>
            </w:r>
            <w:r w:rsidR="009C15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9C15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限年</w:t>
            </w:r>
          </w:p>
        </w:tc>
      </w:tr>
    </w:tbl>
    <w:p w:rsidR="00F60E64" w:rsidRDefault="00D1769B" w:rsidP="009C1507">
      <w:pPr>
        <w:widowControl/>
        <w:spacing w:line="42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填报的数据必须准确</w:t>
      </w:r>
      <w:r>
        <w:rPr>
          <w:rFonts w:ascii="仿宋_GB2312" w:eastAsia="仿宋_GB2312" w:hint="eastAsia"/>
          <w:szCs w:val="21"/>
        </w:rPr>
        <w:t>，</w:t>
      </w:r>
      <w:r>
        <w:rPr>
          <w:rFonts w:ascii="仿宋_GB2312" w:eastAsia="仿宋_GB2312" w:hint="eastAsia"/>
          <w:szCs w:val="21"/>
        </w:rPr>
        <w:t>药学部主任和填表人要对调查表所填资料真实性负责</w:t>
      </w:r>
      <w:r>
        <w:rPr>
          <w:rFonts w:ascii="仿宋_GB2312" w:eastAsia="仿宋_GB2312" w:hint="eastAsia"/>
          <w:szCs w:val="21"/>
        </w:rPr>
        <w:t>；</w:t>
      </w:r>
      <w:r>
        <w:rPr>
          <w:rFonts w:ascii="仿宋_GB2312" w:eastAsia="仿宋_GB2312" w:hint="eastAsia"/>
          <w:szCs w:val="21"/>
        </w:rPr>
        <w:t xml:space="preserve">  2.</w:t>
      </w:r>
      <w:r>
        <w:rPr>
          <w:rFonts w:ascii="仿宋_GB2312" w:eastAsia="仿宋_GB2312" w:hint="eastAsia"/>
          <w:szCs w:val="21"/>
        </w:rPr>
        <w:t>填写字迹要公正清晰</w:t>
      </w:r>
      <w:r>
        <w:rPr>
          <w:rFonts w:ascii="仿宋_GB2312" w:eastAsia="仿宋_GB2312" w:hint="eastAsia"/>
          <w:szCs w:val="21"/>
        </w:rPr>
        <w:t xml:space="preserve">;  </w:t>
      </w:r>
      <w:hyperlink r:id="rId7" w:history="1">
        <w:r>
          <w:rPr>
            <w:rStyle w:val="a7"/>
            <w:rFonts w:ascii="仿宋_GB2312" w:eastAsia="仿宋_GB2312" w:hint="eastAsia"/>
            <w:color w:val="auto"/>
            <w:szCs w:val="21"/>
          </w:rPr>
          <w:t>3.</w:t>
        </w:r>
        <w:r>
          <w:rPr>
            <w:rStyle w:val="a7"/>
            <w:rFonts w:ascii="仿宋_GB2312" w:eastAsia="仿宋_GB2312" w:hint="eastAsia"/>
            <w:color w:val="auto"/>
            <w:szCs w:val="21"/>
          </w:rPr>
          <w:t>需要另附文字说明的问题，</w:t>
        </w:r>
        <w:r>
          <w:rPr>
            <w:rStyle w:val="a7"/>
            <w:rFonts w:ascii="仿宋_GB2312" w:eastAsia="仿宋_GB2312" w:hint="eastAsia"/>
            <w:color w:val="auto"/>
            <w:szCs w:val="21"/>
          </w:rPr>
          <w:t>请用</w:t>
        </w:r>
        <w:r>
          <w:rPr>
            <w:rStyle w:val="a7"/>
            <w:rFonts w:ascii="仿宋_GB2312" w:eastAsia="仿宋_GB2312"/>
            <w:color w:val="auto"/>
            <w:szCs w:val="21"/>
          </w:rPr>
          <w:t>word</w:t>
        </w:r>
        <w:r>
          <w:rPr>
            <w:rStyle w:val="a7"/>
            <w:rFonts w:ascii="仿宋_GB2312" w:eastAsia="仿宋_GB2312" w:hint="eastAsia"/>
            <w:color w:val="auto"/>
            <w:szCs w:val="21"/>
          </w:rPr>
          <w:t>的文档发送至</w:t>
        </w:r>
        <w:r>
          <w:rPr>
            <w:rStyle w:val="a7"/>
            <w:rFonts w:ascii="仿宋_GB2312" w:eastAsia="仿宋_GB2312" w:hint="eastAsia"/>
            <w:color w:val="auto"/>
            <w:szCs w:val="21"/>
          </w:rPr>
          <w:t>yaoshi66@vip.126.com</w:t>
        </w:r>
        <w:r>
          <w:rPr>
            <w:rStyle w:val="a7"/>
            <w:rFonts w:ascii="仿宋_GB2312" w:eastAsia="仿宋_GB2312" w:hint="eastAsia"/>
            <w:color w:val="auto"/>
            <w:szCs w:val="21"/>
          </w:rPr>
          <w:t>邮箱。</w:t>
        </w:r>
      </w:hyperlink>
    </w:p>
    <w:p w:rsidR="00F60E64" w:rsidRDefault="00D1769B" w:rsidP="009C1507">
      <w:pPr>
        <w:widowControl/>
        <w:spacing w:line="420" w:lineRule="exact"/>
        <w:ind w:firstLine="420"/>
        <w:jc w:val="left"/>
        <w:rPr>
          <w:rFonts w:ascii="仿宋_GB2312" w:eastAsia="仿宋_GB2312" w:hAnsi="宋体" w:cs="宋体"/>
          <w:b/>
          <w:kern w:val="0"/>
          <w:sz w:val="22"/>
          <w:szCs w:val="22"/>
        </w:rPr>
      </w:pPr>
      <w:r>
        <w:rPr>
          <w:rFonts w:ascii="仿宋_GB2312" w:eastAsia="仿宋_GB2312" w:hint="eastAsia"/>
          <w:sz w:val="24"/>
        </w:rPr>
        <w:lastRenderedPageBreak/>
        <w:t>药学部门主任签名：</w:t>
      </w:r>
      <w:r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>填表人签名：</w:t>
      </w:r>
    </w:p>
    <w:sectPr w:rsidR="00F60E64" w:rsidSect="00F60E64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9B" w:rsidRDefault="00D1769B" w:rsidP="00F60E64">
      <w:r>
        <w:separator/>
      </w:r>
    </w:p>
  </w:endnote>
  <w:endnote w:type="continuationSeparator" w:id="1">
    <w:p w:rsidR="00D1769B" w:rsidRDefault="00D1769B" w:rsidP="00F6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4" w:rsidRDefault="00F60E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76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E64" w:rsidRDefault="00F60E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4" w:rsidRDefault="00F60E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76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1507">
      <w:rPr>
        <w:rStyle w:val="a6"/>
        <w:noProof/>
      </w:rPr>
      <w:t>1</w:t>
    </w:r>
    <w:r>
      <w:rPr>
        <w:rStyle w:val="a6"/>
      </w:rPr>
      <w:fldChar w:fldCharType="end"/>
    </w:r>
  </w:p>
  <w:p w:rsidR="00F60E64" w:rsidRDefault="00F60E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9B" w:rsidRDefault="00D1769B" w:rsidP="00F60E64">
      <w:r>
        <w:separator/>
      </w:r>
    </w:p>
  </w:footnote>
  <w:footnote w:type="continuationSeparator" w:id="1">
    <w:p w:rsidR="00D1769B" w:rsidRDefault="00D1769B" w:rsidP="00F60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32A"/>
    <w:rsid w:val="00001EC8"/>
    <w:rsid w:val="0000408C"/>
    <w:rsid w:val="00006AD7"/>
    <w:rsid w:val="00021420"/>
    <w:rsid w:val="00024B56"/>
    <w:rsid w:val="0002537B"/>
    <w:rsid w:val="00026B03"/>
    <w:rsid w:val="0004272C"/>
    <w:rsid w:val="00043344"/>
    <w:rsid w:val="0004521F"/>
    <w:rsid w:val="000465E3"/>
    <w:rsid w:val="000569BC"/>
    <w:rsid w:val="000576AA"/>
    <w:rsid w:val="000639B2"/>
    <w:rsid w:val="00063C87"/>
    <w:rsid w:val="000721B1"/>
    <w:rsid w:val="0008312A"/>
    <w:rsid w:val="000844C5"/>
    <w:rsid w:val="00087252"/>
    <w:rsid w:val="0009681C"/>
    <w:rsid w:val="000A24F4"/>
    <w:rsid w:val="000A561D"/>
    <w:rsid w:val="000A78E7"/>
    <w:rsid w:val="000B3568"/>
    <w:rsid w:val="000C379A"/>
    <w:rsid w:val="000D0DDE"/>
    <w:rsid w:val="000D30D2"/>
    <w:rsid w:val="000D3B3A"/>
    <w:rsid w:val="000D6295"/>
    <w:rsid w:val="000E3F81"/>
    <w:rsid w:val="000E5580"/>
    <w:rsid w:val="000E5A02"/>
    <w:rsid w:val="000F55F0"/>
    <w:rsid w:val="00104FC2"/>
    <w:rsid w:val="00105DF7"/>
    <w:rsid w:val="00106A94"/>
    <w:rsid w:val="001101B0"/>
    <w:rsid w:val="0011260A"/>
    <w:rsid w:val="00113C6D"/>
    <w:rsid w:val="00122273"/>
    <w:rsid w:val="00132641"/>
    <w:rsid w:val="00133699"/>
    <w:rsid w:val="001371FB"/>
    <w:rsid w:val="00137438"/>
    <w:rsid w:val="00141D2C"/>
    <w:rsid w:val="00142AA6"/>
    <w:rsid w:val="001536FE"/>
    <w:rsid w:val="00154351"/>
    <w:rsid w:val="00156C62"/>
    <w:rsid w:val="0016244E"/>
    <w:rsid w:val="001652CC"/>
    <w:rsid w:val="00167C6B"/>
    <w:rsid w:val="00174529"/>
    <w:rsid w:val="001761B2"/>
    <w:rsid w:val="00177022"/>
    <w:rsid w:val="001900A3"/>
    <w:rsid w:val="001957F3"/>
    <w:rsid w:val="001A0BE8"/>
    <w:rsid w:val="001A6AB5"/>
    <w:rsid w:val="001B2F39"/>
    <w:rsid w:val="001B441D"/>
    <w:rsid w:val="001C6FBD"/>
    <w:rsid w:val="001D1F71"/>
    <w:rsid w:val="001D31AE"/>
    <w:rsid w:val="001E1428"/>
    <w:rsid w:val="001E3C85"/>
    <w:rsid w:val="001F1C8A"/>
    <w:rsid w:val="001F2F68"/>
    <w:rsid w:val="001F6559"/>
    <w:rsid w:val="001F7105"/>
    <w:rsid w:val="00202225"/>
    <w:rsid w:val="00223683"/>
    <w:rsid w:val="00227CFA"/>
    <w:rsid w:val="002326E1"/>
    <w:rsid w:val="0023385F"/>
    <w:rsid w:val="002439A6"/>
    <w:rsid w:val="00247A99"/>
    <w:rsid w:val="00252133"/>
    <w:rsid w:val="00252563"/>
    <w:rsid w:val="00253306"/>
    <w:rsid w:val="00253BA8"/>
    <w:rsid w:val="00264E1B"/>
    <w:rsid w:val="00270CC2"/>
    <w:rsid w:val="00274F1B"/>
    <w:rsid w:val="00280565"/>
    <w:rsid w:val="00285E47"/>
    <w:rsid w:val="002957CA"/>
    <w:rsid w:val="002A6024"/>
    <w:rsid w:val="002A7A03"/>
    <w:rsid w:val="002B5AB4"/>
    <w:rsid w:val="002C2DD8"/>
    <w:rsid w:val="002D2C08"/>
    <w:rsid w:val="002D3590"/>
    <w:rsid w:val="002D4B5F"/>
    <w:rsid w:val="002D6D42"/>
    <w:rsid w:val="002E02BD"/>
    <w:rsid w:val="002E5BCF"/>
    <w:rsid w:val="002E756D"/>
    <w:rsid w:val="002F1F24"/>
    <w:rsid w:val="002F72C6"/>
    <w:rsid w:val="00301049"/>
    <w:rsid w:val="003051D7"/>
    <w:rsid w:val="00312A00"/>
    <w:rsid w:val="003175BC"/>
    <w:rsid w:val="003320FF"/>
    <w:rsid w:val="00333C88"/>
    <w:rsid w:val="003436BD"/>
    <w:rsid w:val="00343CF8"/>
    <w:rsid w:val="00345AC0"/>
    <w:rsid w:val="00346758"/>
    <w:rsid w:val="00347213"/>
    <w:rsid w:val="0035665D"/>
    <w:rsid w:val="003654C0"/>
    <w:rsid w:val="00373DC7"/>
    <w:rsid w:val="0037503B"/>
    <w:rsid w:val="00375972"/>
    <w:rsid w:val="00390EAF"/>
    <w:rsid w:val="003B2101"/>
    <w:rsid w:val="003B21A9"/>
    <w:rsid w:val="003B6CA1"/>
    <w:rsid w:val="003B7007"/>
    <w:rsid w:val="003C054D"/>
    <w:rsid w:val="003C13D4"/>
    <w:rsid w:val="003C5A2B"/>
    <w:rsid w:val="003D307D"/>
    <w:rsid w:val="003D57D2"/>
    <w:rsid w:val="003D5D61"/>
    <w:rsid w:val="003F0917"/>
    <w:rsid w:val="003F12A1"/>
    <w:rsid w:val="003F1EE8"/>
    <w:rsid w:val="003F2E93"/>
    <w:rsid w:val="003F7BA3"/>
    <w:rsid w:val="0040468E"/>
    <w:rsid w:val="00410625"/>
    <w:rsid w:val="0041124B"/>
    <w:rsid w:val="004254F9"/>
    <w:rsid w:val="00426F40"/>
    <w:rsid w:val="00434D2A"/>
    <w:rsid w:val="0043502B"/>
    <w:rsid w:val="004427B6"/>
    <w:rsid w:val="00442C7A"/>
    <w:rsid w:val="00443DBD"/>
    <w:rsid w:val="00446B19"/>
    <w:rsid w:val="004501A7"/>
    <w:rsid w:val="00452BE9"/>
    <w:rsid w:val="00464B3A"/>
    <w:rsid w:val="00470BAE"/>
    <w:rsid w:val="004762A4"/>
    <w:rsid w:val="004801CF"/>
    <w:rsid w:val="00482194"/>
    <w:rsid w:val="0048678F"/>
    <w:rsid w:val="00487D6C"/>
    <w:rsid w:val="00492333"/>
    <w:rsid w:val="004C2C4D"/>
    <w:rsid w:val="004C3D0F"/>
    <w:rsid w:val="004C5DC1"/>
    <w:rsid w:val="004C7072"/>
    <w:rsid w:val="004D6041"/>
    <w:rsid w:val="004D7811"/>
    <w:rsid w:val="004E42E3"/>
    <w:rsid w:val="004E6743"/>
    <w:rsid w:val="004F1183"/>
    <w:rsid w:val="004F58EC"/>
    <w:rsid w:val="00502D70"/>
    <w:rsid w:val="005075E1"/>
    <w:rsid w:val="00513030"/>
    <w:rsid w:val="0051346E"/>
    <w:rsid w:val="00513740"/>
    <w:rsid w:val="00520E46"/>
    <w:rsid w:val="00532291"/>
    <w:rsid w:val="005358EE"/>
    <w:rsid w:val="0054342B"/>
    <w:rsid w:val="00543C6B"/>
    <w:rsid w:val="0056323D"/>
    <w:rsid w:val="005656D9"/>
    <w:rsid w:val="005678A8"/>
    <w:rsid w:val="0057090C"/>
    <w:rsid w:val="0057314B"/>
    <w:rsid w:val="005813FC"/>
    <w:rsid w:val="00583AAF"/>
    <w:rsid w:val="00583AE7"/>
    <w:rsid w:val="00586965"/>
    <w:rsid w:val="00591698"/>
    <w:rsid w:val="005A1496"/>
    <w:rsid w:val="005B1B21"/>
    <w:rsid w:val="005B1C39"/>
    <w:rsid w:val="005B5B10"/>
    <w:rsid w:val="005C3085"/>
    <w:rsid w:val="005D4CE0"/>
    <w:rsid w:val="005E066C"/>
    <w:rsid w:val="005E4315"/>
    <w:rsid w:val="005E559F"/>
    <w:rsid w:val="005E6BDF"/>
    <w:rsid w:val="005E6EF0"/>
    <w:rsid w:val="005F0742"/>
    <w:rsid w:val="005F41C5"/>
    <w:rsid w:val="005F6551"/>
    <w:rsid w:val="005F670F"/>
    <w:rsid w:val="005F6FDA"/>
    <w:rsid w:val="0060679D"/>
    <w:rsid w:val="00633505"/>
    <w:rsid w:val="006350AE"/>
    <w:rsid w:val="006358D2"/>
    <w:rsid w:val="00650012"/>
    <w:rsid w:val="00651CD2"/>
    <w:rsid w:val="00656FDF"/>
    <w:rsid w:val="00660EEC"/>
    <w:rsid w:val="00670527"/>
    <w:rsid w:val="00681518"/>
    <w:rsid w:val="00682B6D"/>
    <w:rsid w:val="00687F8C"/>
    <w:rsid w:val="00690B18"/>
    <w:rsid w:val="00690E1F"/>
    <w:rsid w:val="006B6E6F"/>
    <w:rsid w:val="006B7231"/>
    <w:rsid w:val="006C32D1"/>
    <w:rsid w:val="006D27B1"/>
    <w:rsid w:val="006D37D7"/>
    <w:rsid w:val="006F77D3"/>
    <w:rsid w:val="006F7B7B"/>
    <w:rsid w:val="0070104B"/>
    <w:rsid w:val="00702B38"/>
    <w:rsid w:val="00707983"/>
    <w:rsid w:val="007116DA"/>
    <w:rsid w:val="00715B78"/>
    <w:rsid w:val="007265B1"/>
    <w:rsid w:val="0072666A"/>
    <w:rsid w:val="00732DF8"/>
    <w:rsid w:val="00736E3A"/>
    <w:rsid w:val="0074455B"/>
    <w:rsid w:val="007448E8"/>
    <w:rsid w:val="007543DF"/>
    <w:rsid w:val="00755874"/>
    <w:rsid w:val="00756787"/>
    <w:rsid w:val="007608EE"/>
    <w:rsid w:val="00760ABE"/>
    <w:rsid w:val="00761D0E"/>
    <w:rsid w:val="00764581"/>
    <w:rsid w:val="00764F0B"/>
    <w:rsid w:val="00780651"/>
    <w:rsid w:val="00785D88"/>
    <w:rsid w:val="00790F6E"/>
    <w:rsid w:val="007B5C25"/>
    <w:rsid w:val="007D17D3"/>
    <w:rsid w:val="007E4181"/>
    <w:rsid w:val="007F2CBB"/>
    <w:rsid w:val="007F4FCF"/>
    <w:rsid w:val="00807784"/>
    <w:rsid w:val="00811164"/>
    <w:rsid w:val="008343CA"/>
    <w:rsid w:val="008349D1"/>
    <w:rsid w:val="00835A30"/>
    <w:rsid w:val="00841770"/>
    <w:rsid w:val="008473C7"/>
    <w:rsid w:val="008641F9"/>
    <w:rsid w:val="00864424"/>
    <w:rsid w:val="00866DE2"/>
    <w:rsid w:val="00867A46"/>
    <w:rsid w:val="00876854"/>
    <w:rsid w:val="00876FDE"/>
    <w:rsid w:val="0088555C"/>
    <w:rsid w:val="00890898"/>
    <w:rsid w:val="008A1A42"/>
    <w:rsid w:val="008A1B91"/>
    <w:rsid w:val="008A4395"/>
    <w:rsid w:val="008B2BB8"/>
    <w:rsid w:val="008B7259"/>
    <w:rsid w:val="008C1438"/>
    <w:rsid w:val="008C5B57"/>
    <w:rsid w:val="008C7737"/>
    <w:rsid w:val="008D2799"/>
    <w:rsid w:val="008D5777"/>
    <w:rsid w:val="008D6384"/>
    <w:rsid w:val="008D7634"/>
    <w:rsid w:val="008E0BF9"/>
    <w:rsid w:val="008E7C6D"/>
    <w:rsid w:val="008F3FCD"/>
    <w:rsid w:val="00900907"/>
    <w:rsid w:val="009020CF"/>
    <w:rsid w:val="00902388"/>
    <w:rsid w:val="0090647C"/>
    <w:rsid w:val="00907C49"/>
    <w:rsid w:val="009118FE"/>
    <w:rsid w:val="00947D4E"/>
    <w:rsid w:val="00947DAC"/>
    <w:rsid w:val="0095181E"/>
    <w:rsid w:val="00952DF7"/>
    <w:rsid w:val="00955F22"/>
    <w:rsid w:val="00957DDD"/>
    <w:rsid w:val="00960F6C"/>
    <w:rsid w:val="009637B7"/>
    <w:rsid w:val="009642A0"/>
    <w:rsid w:val="0096517A"/>
    <w:rsid w:val="00982B7C"/>
    <w:rsid w:val="00992ECF"/>
    <w:rsid w:val="00993263"/>
    <w:rsid w:val="00993797"/>
    <w:rsid w:val="00994DF8"/>
    <w:rsid w:val="0099741A"/>
    <w:rsid w:val="00997823"/>
    <w:rsid w:val="009B7635"/>
    <w:rsid w:val="009C1507"/>
    <w:rsid w:val="009C51C1"/>
    <w:rsid w:val="009D0AEF"/>
    <w:rsid w:val="009D16E1"/>
    <w:rsid w:val="009D23CB"/>
    <w:rsid w:val="009D79AE"/>
    <w:rsid w:val="009F56A0"/>
    <w:rsid w:val="009F5F31"/>
    <w:rsid w:val="00A16DF3"/>
    <w:rsid w:val="00A16F0A"/>
    <w:rsid w:val="00A218AC"/>
    <w:rsid w:val="00A30B7C"/>
    <w:rsid w:val="00A53189"/>
    <w:rsid w:val="00A53E4B"/>
    <w:rsid w:val="00A64498"/>
    <w:rsid w:val="00A71EFC"/>
    <w:rsid w:val="00A9116D"/>
    <w:rsid w:val="00A934C1"/>
    <w:rsid w:val="00A94FE1"/>
    <w:rsid w:val="00A973E7"/>
    <w:rsid w:val="00AB2ACB"/>
    <w:rsid w:val="00AB567B"/>
    <w:rsid w:val="00AC5A07"/>
    <w:rsid w:val="00AD040E"/>
    <w:rsid w:val="00AD1F8B"/>
    <w:rsid w:val="00AE1504"/>
    <w:rsid w:val="00AE7B9F"/>
    <w:rsid w:val="00AF1E8E"/>
    <w:rsid w:val="00AF4F30"/>
    <w:rsid w:val="00B076E7"/>
    <w:rsid w:val="00B07E26"/>
    <w:rsid w:val="00B10CDB"/>
    <w:rsid w:val="00B23AD5"/>
    <w:rsid w:val="00B24584"/>
    <w:rsid w:val="00B31F1F"/>
    <w:rsid w:val="00B33143"/>
    <w:rsid w:val="00B3666B"/>
    <w:rsid w:val="00B36FBD"/>
    <w:rsid w:val="00B41151"/>
    <w:rsid w:val="00B45DEC"/>
    <w:rsid w:val="00B5344D"/>
    <w:rsid w:val="00B60144"/>
    <w:rsid w:val="00B61FCF"/>
    <w:rsid w:val="00B6324E"/>
    <w:rsid w:val="00B64BB3"/>
    <w:rsid w:val="00B652F9"/>
    <w:rsid w:val="00B67521"/>
    <w:rsid w:val="00B71C5C"/>
    <w:rsid w:val="00B76010"/>
    <w:rsid w:val="00B7774F"/>
    <w:rsid w:val="00B8471C"/>
    <w:rsid w:val="00B91FBF"/>
    <w:rsid w:val="00B97646"/>
    <w:rsid w:val="00BA2E89"/>
    <w:rsid w:val="00BA553C"/>
    <w:rsid w:val="00BA5552"/>
    <w:rsid w:val="00BA5C40"/>
    <w:rsid w:val="00BA6D65"/>
    <w:rsid w:val="00BB117F"/>
    <w:rsid w:val="00BB6D8B"/>
    <w:rsid w:val="00BC2EEC"/>
    <w:rsid w:val="00BC5C38"/>
    <w:rsid w:val="00BD3677"/>
    <w:rsid w:val="00BD4644"/>
    <w:rsid w:val="00BD56D7"/>
    <w:rsid w:val="00BD598F"/>
    <w:rsid w:val="00BE0C30"/>
    <w:rsid w:val="00BE2E8E"/>
    <w:rsid w:val="00BE6167"/>
    <w:rsid w:val="00BF08CA"/>
    <w:rsid w:val="00BF0AC3"/>
    <w:rsid w:val="00BF1936"/>
    <w:rsid w:val="00BF5C2D"/>
    <w:rsid w:val="00C0247E"/>
    <w:rsid w:val="00C12985"/>
    <w:rsid w:val="00C326F3"/>
    <w:rsid w:val="00C40669"/>
    <w:rsid w:val="00C4180C"/>
    <w:rsid w:val="00C41A95"/>
    <w:rsid w:val="00C42A3D"/>
    <w:rsid w:val="00C51809"/>
    <w:rsid w:val="00C62558"/>
    <w:rsid w:val="00C677F1"/>
    <w:rsid w:val="00C73A81"/>
    <w:rsid w:val="00C74B34"/>
    <w:rsid w:val="00C77B82"/>
    <w:rsid w:val="00C77C24"/>
    <w:rsid w:val="00C77DB1"/>
    <w:rsid w:val="00C85BA6"/>
    <w:rsid w:val="00C9067F"/>
    <w:rsid w:val="00C90918"/>
    <w:rsid w:val="00C957A3"/>
    <w:rsid w:val="00CA4590"/>
    <w:rsid w:val="00CB0F81"/>
    <w:rsid w:val="00CC1FC2"/>
    <w:rsid w:val="00CC5084"/>
    <w:rsid w:val="00CD418C"/>
    <w:rsid w:val="00CF1331"/>
    <w:rsid w:val="00CF2201"/>
    <w:rsid w:val="00CF42D5"/>
    <w:rsid w:val="00CF5885"/>
    <w:rsid w:val="00D00C8A"/>
    <w:rsid w:val="00D05F8F"/>
    <w:rsid w:val="00D14342"/>
    <w:rsid w:val="00D1769B"/>
    <w:rsid w:val="00D20DD9"/>
    <w:rsid w:val="00D22AF0"/>
    <w:rsid w:val="00D26934"/>
    <w:rsid w:val="00D26E57"/>
    <w:rsid w:val="00D448C6"/>
    <w:rsid w:val="00D45B9F"/>
    <w:rsid w:val="00D50D37"/>
    <w:rsid w:val="00D53278"/>
    <w:rsid w:val="00D55485"/>
    <w:rsid w:val="00D57A78"/>
    <w:rsid w:val="00D64EA2"/>
    <w:rsid w:val="00D738D8"/>
    <w:rsid w:val="00D73CD4"/>
    <w:rsid w:val="00D75B4D"/>
    <w:rsid w:val="00D87C32"/>
    <w:rsid w:val="00D923A0"/>
    <w:rsid w:val="00DA036A"/>
    <w:rsid w:val="00DB49A9"/>
    <w:rsid w:val="00DB7202"/>
    <w:rsid w:val="00DE0AE6"/>
    <w:rsid w:val="00DF46C3"/>
    <w:rsid w:val="00E05C32"/>
    <w:rsid w:val="00E137F5"/>
    <w:rsid w:val="00E2655D"/>
    <w:rsid w:val="00E3732A"/>
    <w:rsid w:val="00E414FA"/>
    <w:rsid w:val="00E41FAF"/>
    <w:rsid w:val="00E43FD7"/>
    <w:rsid w:val="00E661F1"/>
    <w:rsid w:val="00E7524F"/>
    <w:rsid w:val="00E81358"/>
    <w:rsid w:val="00E909E7"/>
    <w:rsid w:val="00E92875"/>
    <w:rsid w:val="00E95D29"/>
    <w:rsid w:val="00E975C7"/>
    <w:rsid w:val="00EA1721"/>
    <w:rsid w:val="00EA2C90"/>
    <w:rsid w:val="00EB70ED"/>
    <w:rsid w:val="00EC298F"/>
    <w:rsid w:val="00ED2F75"/>
    <w:rsid w:val="00EE0F36"/>
    <w:rsid w:val="00EE3C87"/>
    <w:rsid w:val="00EF2342"/>
    <w:rsid w:val="00EF2C70"/>
    <w:rsid w:val="00F02D53"/>
    <w:rsid w:val="00F13DA0"/>
    <w:rsid w:val="00F16129"/>
    <w:rsid w:val="00F16D52"/>
    <w:rsid w:val="00F25CAA"/>
    <w:rsid w:val="00F2695E"/>
    <w:rsid w:val="00F27A72"/>
    <w:rsid w:val="00F30FD1"/>
    <w:rsid w:val="00F325D0"/>
    <w:rsid w:val="00F510B5"/>
    <w:rsid w:val="00F52BEA"/>
    <w:rsid w:val="00F56B58"/>
    <w:rsid w:val="00F60E64"/>
    <w:rsid w:val="00F610B8"/>
    <w:rsid w:val="00F6395C"/>
    <w:rsid w:val="00F706B0"/>
    <w:rsid w:val="00F9738F"/>
    <w:rsid w:val="00FA1059"/>
    <w:rsid w:val="00FA3975"/>
    <w:rsid w:val="00FA6FC2"/>
    <w:rsid w:val="00FB4328"/>
    <w:rsid w:val="00FB57B1"/>
    <w:rsid w:val="00FC0BDE"/>
    <w:rsid w:val="00FC0F1A"/>
    <w:rsid w:val="00FC2F7E"/>
    <w:rsid w:val="00FC56E8"/>
    <w:rsid w:val="00FD5170"/>
    <w:rsid w:val="00FD6C7B"/>
    <w:rsid w:val="00FD7B55"/>
    <w:rsid w:val="00FE0982"/>
    <w:rsid w:val="00FF48FA"/>
    <w:rsid w:val="02DD0B00"/>
    <w:rsid w:val="04190E2D"/>
    <w:rsid w:val="0C476E71"/>
    <w:rsid w:val="0F70099A"/>
    <w:rsid w:val="12A45B5B"/>
    <w:rsid w:val="12F03C2F"/>
    <w:rsid w:val="15A64A38"/>
    <w:rsid w:val="1E900605"/>
    <w:rsid w:val="27D33270"/>
    <w:rsid w:val="29004E7D"/>
    <w:rsid w:val="37935DF7"/>
    <w:rsid w:val="50245A5B"/>
    <w:rsid w:val="566721CE"/>
    <w:rsid w:val="5E8C0B40"/>
    <w:rsid w:val="605D095D"/>
    <w:rsid w:val="66784DCD"/>
    <w:rsid w:val="67D03E0D"/>
    <w:rsid w:val="69BB61C1"/>
    <w:rsid w:val="70AF3CBE"/>
    <w:rsid w:val="766A29B4"/>
    <w:rsid w:val="7C4F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60E64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F60E64"/>
    <w:pPr>
      <w:keepNext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F60E64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qFormat/>
    <w:rsid w:val="00F60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60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F60E64"/>
    <w:rPr>
      <w:rFonts w:cs="Times New Roman"/>
    </w:rPr>
  </w:style>
  <w:style w:type="character" w:styleId="a7">
    <w:name w:val="Hyperlink"/>
    <w:basedOn w:val="a0"/>
    <w:uiPriority w:val="99"/>
    <w:qFormat/>
    <w:rsid w:val="00F60E6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60E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F60E64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F60E6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locked/>
    <w:rsid w:val="00F60E64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F60E64"/>
    <w:rPr>
      <w:rFonts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F60E64"/>
    <w:rPr>
      <w:rFonts w:ascii="宋体" w:hAnsi="Courier New" w:cs="Courier New"/>
      <w:sz w:val="21"/>
      <w:szCs w:val="21"/>
    </w:rPr>
  </w:style>
  <w:style w:type="paragraph" w:customStyle="1" w:styleId="10">
    <w:name w:val="列出段落1"/>
    <w:basedOn w:val="a"/>
    <w:uiPriority w:val="99"/>
    <w:qFormat/>
    <w:rsid w:val="00F60E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.&#38656;&#35201;&#21478;&#38468;&#25991;&#23383;&#35828;&#26126;&#30340;&#38382;&#39064;&#65292;&#35831;&#29992;word&#30340;&#25991;&#26723;&#21457;&#36865;&#33267;yaoshi66@vip.126.com&#37038;&#31665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卫生部抗菌药物临床应用监测网</dc:title>
  <dc:creator>y</dc:creator>
  <cp:lastModifiedBy>hp</cp:lastModifiedBy>
  <cp:revision>44</cp:revision>
  <cp:lastPrinted>2011-08-19T07:27:00Z</cp:lastPrinted>
  <dcterms:created xsi:type="dcterms:W3CDTF">2014-04-28T06:02:00Z</dcterms:created>
  <dcterms:modified xsi:type="dcterms:W3CDTF">2016-06-23T07:24:00Z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